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34FB5" w14:textId="5FE8BEC0" w:rsidR="00773001" w:rsidRPr="00773001" w:rsidRDefault="00773001" w:rsidP="00773001">
      <w:pPr>
        <w:ind w:left="1560"/>
        <w:rPr>
          <w:sz w:val="22"/>
          <w:szCs w:val="22"/>
        </w:rPr>
      </w:pPr>
      <w:r w:rsidRPr="00773001">
        <w:rPr>
          <w:sz w:val="22"/>
          <w:szCs w:val="22"/>
        </w:rPr>
        <w:t>ELEKTRONISCHES REZEPT</w:t>
      </w:r>
      <w:r>
        <w:rPr>
          <w:sz w:val="22"/>
          <w:szCs w:val="22"/>
        </w:rPr>
        <w:t xml:space="preserve"> - </w:t>
      </w:r>
    </w:p>
    <w:p w14:paraId="52B5AB2B" w14:textId="77777777" w:rsidR="00773001" w:rsidRPr="00773001" w:rsidRDefault="00773001" w:rsidP="00773001">
      <w:pPr>
        <w:ind w:left="1560"/>
        <w:rPr>
          <w:sz w:val="22"/>
          <w:szCs w:val="22"/>
        </w:rPr>
      </w:pPr>
      <w:r w:rsidRPr="00773001">
        <w:rPr>
          <w:sz w:val="22"/>
          <w:szCs w:val="22"/>
        </w:rPr>
        <w:t>DER DIGITALE WEG ZUM ARZNEIMITTEL</w:t>
      </w:r>
    </w:p>
    <w:p w14:paraId="1E74775A" w14:textId="2A424ECE" w:rsidR="00773001" w:rsidRDefault="00773001" w:rsidP="00773001">
      <w:pPr>
        <w:ind w:left="1560"/>
        <w:rPr>
          <w:sz w:val="22"/>
          <w:szCs w:val="22"/>
        </w:rPr>
      </w:pPr>
      <w:r>
        <w:rPr>
          <w:sz w:val="22"/>
          <w:szCs w:val="22"/>
        </w:rPr>
        <w:t xml:space="preserve">Quelle: </w:t>
      </w:r>
      <w:hyperlink r:id="rId6" w:history="1">
        <w:r w:rsidRPr="005F4475">
          <w:rPr>
            <w:rStyle w:val="Hyperlink"/>
            <w:sz w:val="22"/>
            <w:szCs w:val="22"/>
          </w:rPr>
          <w:t>www.kbv.de</w:t>
        </w:r>
      </w:hyperlink>
    </w:p>
    <w:p w14:paraId="0EADE613" w14:textId="77777777" w:rsidR="00773001" w:rsidRDefault="00773001" w:rsidP="00773001">
      <w:pPr>
        <w:ind w:left="1560"/>
        <w:rPr>
          <w:sz w:val="22"/>
          <w:szCs w:val="22"/>
        </w:rPr>
      </w:pPr>
    </w:p>
    <w:p w14:paraId="32819903" w14:textId="77777777" w:rsidR="00773001" w:rsidRDefault="00773001" w:rsidP="00773001">
      <w:pPr>
        <w:ind w:left="1560"/>
        <w:rPr>
          <w:sz w:val="22"/>
          <w:szCs w:val="22"/>
        </w:rPr>
      </w:pPr>
    </w:p>
    <w:p w14:paraId="61E41D15" w14:textId="77777777" w:rsidR="00773001" w:rsidRPr="00773001" w:rsidRDefault="00773001" w:rsidP="00773001">
      <w:pPr>
        <w:ind w:left="1560"/>
        <w:rPr>
          <w:sz w:val="22"/>
          <w:szCs w:val="22"/>
        </w:rPr>
      </w:pPr>
    </w:p>
    <w:p w14:paraId="75136C4B" w14:textId="77777777" w:rsidR="00773001" w:rsidRDefault="00773001" w:rsidP="00773001">
      <w:pPr>
        <w:ind w:left="1560"/>
      </w:pPr>
      <w:r w:rsidRPr="00773001">
        <w:t>Liebe Patientin, lieber Patient,</w:t>
      </w:r>
    </w:p>
    <w:p w14:paraId="0901DB0C" w14:textId="77777777" w:rsidR="00773001" w:rsidRPr="00773001" w:rsidRDefault="00773001" w:rsidP="00773001">
      <w:pPr>
        <w:ind w:left="1560"/>
      </w:pPr>
    </w:p>
    <w:p w14:paraId="052E66B8" w14:textId="77777777" w:rsidR="00773001" w:rsidRPr="00773001" w:rsidRDefault="00773001" w:rsidP="00773001">
      <w:pPr>
        <w:ind w:left="1560"/>
      </w:pPr>
      <w:r w:rsidRPr="00773001">
        <w:t>Ihre Ärztin oder Ihr Arzt hat Ihnen ein Arznei-</w:t>
      </w:r>
    </w:p>
    <w:p w14:paraId="602762DB" w14:textId="77777777" w:rsidR="00773001" w:rsidRPr="00773001" w:rsidRDefault="00773001" w:rsidP="00773001">
      <w:pPr>
        <w:ind w:left="1560"/>
      </w:pPr>
      <w:r w:rsidRPr="00773001">
        <w:t>mittel verordnet. Im Unterschied zu früher</w:t>
      </w:r>
    </w:p>
    <w:p w14:paraId="6208465F" w14:textId="77777777" w:rsidR="00773001" w:rsidRPr="00773001" w:rsidRDefault="00773001" w:rsidP="00773001">
      <w:pPr>
        <w:ind w:left="1560"/>
      </w:pPr>
      <w:r w:rsidRPr="00773001">
        <w:t>haben Sie jedoch kein Papierrezept erhalten.</w:t>
      </w:r>
    </w:p>
    <w:p w14:paraId="72808A0B" w14:textId="77777777" w:rsidR="00773001" w:rsidRPr="00773001" w:rsidRDefault="00773001" w:rsidP="00773001">
      <w:pPr>
        <w:ind w:left="1560"/>
      </w:pPr>
      <w:r w:rsidRPr="00773001">
        <w:t>Der Grund ist, dass Ihre Praxis apotheken-</w:t>
      </w:r>
    </w:p>
    <w:p w14:paraId="483CB88A" w14:textId="77777777" w:rsidR="00773001" w:rsidRDefault="00773001" w:rsidP="00773001">
      <w:pPr>
        <w:ind w:left="1560"/>
      </w:pPr>
      <w:r w:rsidRPr="00773001">
        <w:t>pflichtige Arzneimittel nun digital verordnet, als</w:t>
      </w:r>
    </w:p>
    <w:p w14:paraId="66153829" w14:textId="77777777" w:rsidR="00773001" w:rsidRPr="00773001" w:rsidRDefault="00773001" w:rsidP="00773001">
      <w:pPr>
        <w:ind w:left="1560"/>
      </w:pPr>
    </w:p>
    <w:p w14:paraId="5C805960" w14:textId="77777777" w:rsidR="00773001" w:rsidRPr="00773001" w:rsidRDefault="00773001" w:rsidP="00773001">
      <w:pPr>
        <w:ind w:left="1560"/>
      </w:pPr>
      <w:r w:rsidRPr="00773001">
        <w:t>elektronisches Rezept (eRezept).</w:t>
      </w:r>
    </w:p>
    <w:p w14:paraId="6005AAF4" w14:textId="77777777" w:rsidR="00773001" w:rsidRDefault="00773001" w:rsidP="00773001">
      <w:pPr>
        <w:ind w:left="1560"/>
      </w:pPr>
    </w:p>
    <w:p w14:paraId="42F1B082" w14:textId="57187321" w:rsidR="00773001" w:rsidRPr="00773001" w:rsidRDefault="00773001" w:rsidP="00773001">
      <w:pPr>
        <w:ind w:left="1560"/>
      </w:pPr>
      <w:r w:rsidRPr="00773001">
        <w:t>Rezepte haben Sie bislang auf einem kleinen rosa</w:t>
      </w:r>
    </w:p>
    <w:p w14:paraId="4D0D5600" w14:textId="77777777" w:rsidR="00773001" w:rsidRPr="00773001" w:rsidRDefault="00773001" w:rsidP="00773001">
      <w:pPr>
        <w:ind w:left="1560"/>
      </w:pPr>
      <w:r w:rsidRPr="00773001">
        <w:t>Formular erhalten. Ihre Ärztin oder Ihr Arzt hat die Verord-</w:t>
      </w:r>
    </w:p>
    <w:p w14:paraId="13A9119F" w14:textId="77777777" w:rsidR="00773001" w:rsidRPr="00773001" w:rsidRDefault="00773001" w:rsidP="00773001">
      <w:pPr>
        <w:ind w:left="1560"/>
      </w:pPr>
      <w:r w:rsidRPr="00773001">
        <w:t>nung per Praxis-Software erstellt und sie anschließend</w:t>
      </w:r>
    </w:p>
    <w:p w14:paraId="5815CF83" w14:textId="77777777" w:rsidR="00773001" w:rsidRPr="00773001" w:rsidRDefault="00773001" w:rsidP="00773001">
      <w:pPr>
        <w:ind w:left="1560"/>
      </w:pPr>
      <w:r w:rsidRPr="00773001">
        <w:t>auf Rezeptpapier ausgedruckt. In der Apotheke wurde das</w:t>
      </w:r>
    </w:p>
    <w:p w14:paraId="57C6AAC2" w14:textId="77777777" w:rsidR="00773001" w:rsidRPr="00773001" w:rsidRDefault="00773001" w:rsidP="00773001">
      <w:pPr>
        <w:ind w:left="1560"/>
      </w:pPr>
      <w:r w:rsidRPr="00773001">
        <w:t>Rezept dann wieder eingescannt oder sogar abgetippt, also</w:t>
      </w:r>
    </w:p>
    <w:p w14:paraId="7B91A9F7" w14:textId="77777777" w:rsidR="00773001" w:rsidRPr="00773001" w:rsidRDefault="00773001" w:rsidP="00773001">
      <w:pPr>
        <w:ind w:left="1560"/>
      </w:pPr>
      <w:r w:rsidRPr="00773001">
        <w:t>erneut digitalisiert und weiterverarbeitet.</w:t>
      </w:r>
    </w:p>
    <w:p w14:paraId="1E32729A" w14:textId="77777777" w:rsidR="00773001" w:rsidRPr="00773001" w:rsidRDefault="00773001" w:rsidP="00773001">
      <w:pPr>
        <w:ind w:left="1560"/>
      </w:pPr>
      <w:r w:rsidRPr="00773001">
        <w:t>Mit dem eRezept soll der gesamte Weg von der Arztpraxis</w:t>
      </w:r>
    </w:p>
    <w:p w14:paraId="106339D1" w14:textId="77777777" w:rsidR="00773001" w:rsidRPr="00773001" w:rsidRDefault="00773001" w:rsidP="00773001">
      <w:pPr>
        <w:ind w:left="1560"/>
      </w:pPr>
      <w:r w:rsidRPr="00773001">
        <w:t>bis in die Apotheke digital werden. Fehler, die etwa beim</w:t>
      </w:r>
    </w:p>
    <w:p w14:paraId="49ADBF6C" w14:textId="77777777" w:rsidR="00773001" w:rsidRPr="00773001" w:rsidRDefault="00773001" w:rsidP="00773001">
      <w:pPr>
        <w:ind w:left="1560"/>
      </w:pPr>
      <w:r w:rsidRPr="00773001">
        <w:t>Einscannen des Papierrezepts passieren können, werden</w:t>
      </w:r>
    </w:p>
    <w:p w14:paraId="29956A6D" w14:textId="77777777" w:rsidR="00773001" w:rsidRPr="00773001" w:rsidRDefault="00773001" w:rsidP="00773001">
      <w:pPr>
        <w:ind w:left="1560"/>
      </w:pPr>
      <w:r w:rsidRPr="00773001">
        <w:t>so vermieden. Zunächst steht das eRezept nur für ver-</w:t>
      </w:r>
    </w:p>
    <w:p w14:paraId="6420A96B" w14:textId="77777777" w:rsidR="00773001" w:rsidRPr="00773001" w:rsidRDefault="00773001" w:rsidP="00773001">
      <w:pPr>
        <w:ind w:left="1560"/>
      </w:pPr>
      <w:r w:rsidRPr="00773001">
        <w:t>schreibungspflichtige Arzneimittel zur Verfügung, später</w:t>
      </w:r>
    </w:p>
    <w:p w14:paraId="54105532" w14:textId="77777777" w:rsidR="00773001" w:rsidRDefault="00773001" w:rsidP="00773001">
      <w:pPr>
        <w:ind w:left="1560"/>
      </w:pPr>
      <w:r w:rsidRPr="00773001">
        <w:t>auch für andere Verordnungen.</w:t>
      </w:r>
    </w:p>
    <w:p w14:paraId="6C8BC39F" w14:textId="77777777" w:rsidR="00773001" w:rsidRPr="00773001" w:rsidRDefault="00773001" w:rsidP="00773001">
      <w:pPr>
        <w:ind w:left="1560"/>
      </w:pPr>
    </w:p>
    <w:p w14:paraId="11A14B83" w14:textId="77777777" w:rsidR="00773001" w:rsidRDefault="00773001" w:rsidP="00773001">
      <w:pPr>
        <w:ind w:left="1560"/>
      </w:pPr>
      <w:r w:rsidRPr="00773001">
        <w:t>GANZ EINFACH MIT DER GESUNDHEITSKARTE</w:t>
      </w:r>
    </w:p>
    <w:p w14:paraId="508B5623" w14:textId="77777777" w:rsidR="00773001" w:rsidRPr="00773001" w:rsidRDefault="00773001" w:rsidP="00773001">
      <w:pPr>
        <w:ind w:left="1560"/>
      </w:pPr>
    </w:p>
    <w:p w14:paraId="73DAAD17" w14:textId="77777777" w:rsidR="00773001" w:rsidRPr="00773001" w:rsidRDefault="00773001" w:rsidP="00773001">
      <w:pPr>
        <w:ind w:left="1560"/>
      </w:pPr>
      <w:r w:rsidRPr="00773001">
        <w:t>Sie können Ihr eRezept einfach mit Ihrer aktuellen elek-</w:t>
      </w:r>
    </w:p>
    <w:p w14:paraId="272F36A8" w14:textId="77777777" w:rsidR="00773001" w:rsidRPr="00773001" w:rsidRDefault="00773001" w:rsidP="00773001">
      <w:pPr>
        <w:ind w:left="1560"/>
      </w:pPr>
      <w:r w:rsidRPr="00773001">
        <w:t>tronischen Gesundheitskarte einlösen – eine neue Karte ist</w:t>
      </w:r>
    </w:p>
    <w:p w14:paraId="595082B4" w14:textId="77777777" w:rsidR="00773001" w:rsidRPr="00773001" w:rsidRDefault="00773001" w:rsidP="00773001">
      <w:pPr>
        <w:ind w:left="1560"/>
      </w:pPr>
      <w:r w:rsidRPr="00773001">
        <w:t>dafür nicht erforderlich. Das Rezept selbst ist jedoch nicht</w:t>
      </w:r>
    </w:p>
    <w:p w14:paraId="00B30BA9" w14:textId="77777777" w:rsidR="00773001" w:rsidRPr="00773001" w:rsidRDefault="00773001" w:rsidP="00773001">
      <w:pPr>
        <w:ind w:left="1560"/>
      </w:pPr>
      <w:r w:rsidRPr="00773001">
        <w:t>auf Ihrer Karte gespeichert, sondern auf einem besonders</w:t>
      </w:r>
    </w:p>
    <w:p w14:paraId="6FD304D2" w14:textId="77777777" w:rsidR="00773001" w:rsidRPr="00773001" w:rsidRDefault="00773001" w:rsidP="00773001">
      <w:pPr>
        <w:ind w:left="1560"/>
      </w:pPr>
      <w:r w:rsidRPr="00773001">
        <w:t>gesicherten Server. Die Apotheke liest die Karte ein und</w:t>
      </w:r>
    </w:p>
    <w:p w14:paraId="0CC38F48" w14:textId="0D6CCF80" w:rsidR="00E115B5" w:rsidRPr="00773001" w:rsidRDefault="00773001" w:rsidP="00773001">
      <w:pPr>
        <w:ind w:left="1560"/>
      </w:pPr>
      <w:r w:rsidRPr="00773001">
        <w:t>kann so auf das Rezept zugreifen.</w:t>
      </w:r>
    </w:p>
    <w:p w14:paraId="455C744E" w14:textId="77777777" w:rsidR="004B70AC" w:rsidRPr="00773001" w:rsidRDefault="004B70AC" w:rsidP="00BE6F62">
      <w:pPr>
        <w:ind w:left="1560"/>
      </w:pPr>
    </w:p>
    <w:p w14:paraId="06E6A231" w14:textId="77777777" w:rsidR="004B70AC" w:rsidRDefault="004B70AC" w:rsidP="00BE6F62">
      <w:pPr>
        <w:ind w:left="1560"/>
        <w:rPr>
          <w:sz w:val="22"/>
          <w:szCs w:val="22"/>
        </w:rPr>
      </w:pPr>
    </w:p>
    <w:p w14:paraId="58E8DAB6" w14:textId="77777777" w:rsidR="004B70AC" w:rsidRDefault="004B70AC" w:rsidP="00BE6F62">
      <w:pPr>
        <w:ind w:left="1560"/>
        <w:rPr>
          <w:sz w:val="22"/>
          <w:szCs w:val="22"/>
        </w:rPr>
      </w:pPr>
    </w:p>
    <w:p w14:paraId="781B58B2" w14:textId="77777777" w:rsidR="004B70AC" w:rsidRDefault="004B70AC" w:rsidP="00BE6F62">
      <w:pPr>
        <w:ind w:left="1560"/>
        <w:rPr>
          <w:sz w:val="22"/>
          <w:szCs w:val="22"/>
        </w:rPr>
      </w:pPr>
    </w:p>
    <w:p w14:paraId="4C26AA09" w14:textId="77777777" w:rsidR="004B70AC" w:rsidRDefault="004B70AC" w:rsidP="00BE6F62">
      <w:pPr>
        <w:ind w:left="1560"/>
        <w:rPr>
          <w:sz w:val="22"/>
          <w:szCs w:val="22"/>
        </w:rPr>
      </w:pPr>
    </w:p>
    <w:p w14:paraId="02560167" w14:textId="77777777" w:rsidR="004B70AC" w:rsidRDefault="004B70AC" w:rsidP="00BE6F62">
      <w:pPr>
        <w:ind w:left="1560"/>
        <w:rPr>
          <w:sz w:val="22"/>
          <w:szCs w:val="22"/>
        </w:rPr>
      </w:pPr>
    </w:p>
    <w:p w14:paraId="38806FA3" w14:textId="77777777" w:rsidR="004B70AC" w:rsidRDefault="004B70AC" w:rsidP="00BE6F62">
      <w:pPr>
        <w:ind w:left="1560"/>
        <w:rPr>
          <w:sz w:val="22"/>
          <w:szCs w:val="22"/>
        </w:rPr>
      </w:pPr>
    </w:p>
    <w:p w14:paraId="324781EE" w14:textId="77777777" w:rsidR="004B70AC" w:rsidRDefault="004B70AC" w:rsidP="00BE6F62">
      <w:pPr>
        <w:ind w:left="1560"/>
        <w:rPr>
          <w:sz w:val="22"/>
          <w:szCs w:val="22"/>
        </w:rPr>
      </w:pPr>
    </w:p>
    <w:p w14:paraId="7C505D66" w14:textId="77777777" w:rsidR="004B70AC" w:rsidRPr="004B70AC" w:rsidRDefault="004B70AC" w:rsidP="008B5FF0">
      <w:pPr>
        <w:rPr>
          <w:b/>
          <w:sz w:val="22"/>
          <w:szCs w:val="22"/>
        </w:rPr>
      </w:pPr>
    </w:p>
    <w:p w14:paraId="22CB64D2" w14:textId="77777777" w:rsidR="00B25836" w:rsidRDefault="00B25836" w:rsidP="00BE6F62">
      <w:pPr>
        <w:ind w:left="1560"/>
        <w:rPr>
          <w:sz w:val="22"/>
          <w:szCs w:val="22"/>
        </w:rPr>
      </w:pPr>
    </w:p>
    <w:sectPr w:rsidR="00B25836" w:rsidSect="00A077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1" w:right="2977" w:bottom="1134" w:left="567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54175" w14:textId="77777777" w:rsidR="00A077EB" w:rsidRDefault="00A077EB" w:rsidP="008F317A">
      <w:r>
        <w:separator/>
      </w:r>
    </w:p>
  </w:endnote>
  <w:endnote w:type="continuationSeparator" w:id="0">
    <w:p w14:paraId="37661BE7" w14:textId="77777777" w:rsidR="00A077EB" w:rsidRDefault="00A077EB" w:rsidP="008F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Gran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70224" w14:textId="77777777" w:rsidR="00A53C3D" w:rsidRDefault="00A53C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9106F" w14:textId="77777777" w:rsidR="00A53C3D" w:rsidRDefault="00A53C3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E680F" w14:textId="77777777" w:rsidR="00A53C3D" w:rsidRDefault="00A53C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1166C" w14:textId="77777777" w:rsidR="00A077EB" w:rsidRDefault="00A077EB" w:rsidP="008F317A">
      <w:r>
        <w:separator/>
      </w:r>
    </w:p>
  </w:footnote>
  <w:footnote w:type="continuationSeparator" w:id="0">
    <w:p w14:paraId="33766D80" w14:textId="77777777" w:rsidR="00A077EB" w:rsidRDefault="00A077EB" w:rsidP="008F3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F8718" w14:textId="77777777" w:rsidR="00A53C3D" w:rsidRDefault="00A53C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C01C5" w14:textId="77777777" w:rsidR="00A53C3D" w:rsidRDefault="00A53C3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C8810" w14:textId="263688B0" w:rsidR="006B5385" w:rsidRDefault="00FF11B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2C2110" wp14:editId="7A9AF85A">
              <wp:simplePos x="0" y="0"/>
              <wp:positionH relativeFrom="column">
                <wp:posOffset>5318125</wp:posOffset>
              </wp:positionH>
              <wp:positionV relativeFrom="paragraph">
                <wp:posOffset>-19050</wp:posOffset>
              </wp:positionV>
              <wp:extent cx="1870710" cy="10077450"/>
              <wp:effectExtent l="3175" t="0" r="2540" b="0"/>
              <wp:wrapNone/>
              <wp:docPr id="98061509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0710" cy="10077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54E6D" w14:textId="77777777" w:rsidR="006B5385" w:rsidRDefault="006B5385" w:rsidP="00B423F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52CEA85A" w14:textId="547427AF" w:rsidR="006B5385" w:rsidRDefault="00FF11BB" w:rsidP="00BC5A0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noProof/>
                              <w:sz w:val="14"/>
                              <w:szCs w:val="14"/>
                              <w:lang w:eastAsia="de-DE" w:bidi="ar-SA"/>
                            </w:rPr>
                            <w:drawing>
                              <wp:inline distT="0" distB="0" distL="0" distR="0" wp14:anchorId="1CF08605" wp14:editId="30234754">
                                <wp:extent cx="1684020" cy="1280160"/>
                                <wp:effectExtent l="0" t="0" r="0" b="0"/>
                                <wp:docPr id="3" name="Bild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84020" cy="1280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D1D6F2B" w14:textId="77777777" w:rsidR="006B5385" w:rsidRDefault="006B5385" w:rsidP="00BC5A0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4D3EA2BB" w14:textId="77777777" w:rsidR="006B5385" w:rsidRDefault="001C365F" w:rsidP="00BC5A0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(Inh. C. Philipzig)</w:t>
                          </w:r>
                        </w:p>
                        <w:p w14:paraId="76F5BF2A" w14:textId="77777777" w:rsidR="006B5385" w:rsidRDefault="006B5385" w:rsidP="00BC5A0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4CB3A94A" w14:textId="77777777" w:rsidR="006B5385" w:rsidRDefault="006B5385" w:rsidP="00BC5A0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23725F9D" w14:textId="77777777" w:rsidR="001C365F" w:rsidRDefault="001C365F" w:rsidP="001C365F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75CADACE" w14:textId="77777777" w:rsidR="00A028EF" w:rsidRDefault="00A028EF" w:rsidP="001C365F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023909B3" w14:textId="77777777" w:rsidR="00A028EF" w:rsidRDefault="00A028EF" w:rsidP="001C365F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6135CB0D" w14:textId="77777777" w:rsidR="001C365F" w:rsidRDefault="001C365F" w:rsidP="001C365F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Carsten Philipzig</w:t>
                          </w:r>
                        </w:p>
                        <w:p w14:paraId="67BBA650" w14:textId="77777777" w:rsidR="001C365F" w:rsidRDefault="001C365F" w:rsidP="001C365F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 xml:space="preserve">Facharzt für </w:t>
                          </w:r>
                        </w:p>
                        <w:p w14:paraId="24E82DD2" w14:textId="77777777" w:rsidR="001C365F" w:rsidRDefault="001C365F" w:rsidP="001C365F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Allgemeinmedizin / Diabetologe AEKSH</w:t>
                          </w:r>
                        </w:p>
                        <w:p w14:paraId="7A329432" w14:textId="77777777" w:rsidR="00DE346F" w:rsidRDefault="00DE346F" w:rsidP="001C365F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016C4A3D" w14:textId="77777777" w:rsidR="00DE346F" w:rsidRDefault="00DE346F" w:rsidP="00DE346F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Dr. med. Gregor Eiling</w:t>
                          </w:r>
                        </w:p>
                        <w:p w14:paraId="3268B43E" w14:textId="77777777" w:rsidR="00DE346F" w:rsidRDefault="00DE346F" w:rsidP="00DE346F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Internist – hausärztl. Versorgung</w:t>
                          </w:r>
                        </w:p>
                        <w:p w14:paraId="75D77D32" w14:textId="77777777" w:rsidR="00DE346F" w:rsidRDefault="00DE346F" w:rsidP="00DE346F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(angest. Arzt)</w:t>
                          </w:r>
                        </w:p>
                        <w:p w14:paraId="66EAE83A" w14:textId="77777777" w:rsidR="00DE346F" w:rsidRDefault="00DE346F" w:rsidP="001C365F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5CDBE172" w14:textId="77777777" w:rsidR="00C902CA" w:rsidRDefault="0069574E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Dr. med. Donata Schrader</w:t>
                          </w:r>
                        </w:p>
                        <w:p w14:paraId="7A64AD39" w14:textId="77777777" w:rsidR="0069574E" w:rsidRDefault="0069574E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Internistin – hausärztl. Versorgung</w:t>
                          </w:r>
                        </w:p>
                        <w:p w14:paraId="0356699C" w14:textId="77777777" w:rsidR="0069574E" w:rsidRDefault="0069574E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(angest. Ärztin)</w:t>
                          </w:r>
                        </w:p>
                        <w:p w14:paraId="251E2991" w14:textId="77777777" w:rsidR="001C365F" w:rsidRDefault="001C365F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112D5361" w14:textId="77777777" w:rsidR="006B5385" w:rsidRDefault="006B5385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12E47074" w14:textId="77777777" w:rsidR="006B5385" w:rsidRDefault="006B5385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60BADF2A" w14:textId="77777777" w:rsidR="006B5385" w:rsidRDefault="006B5385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Hausärztliche Versorgung</w:t>
                          </w:r>
                        </w:p>
                        <w:p w14:paraId="7C1043F8" w14:textId="77777777" w:rsidR="006B5385" w:rsidRDefault="00CB5CFD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Diabetes-Schwerpunktpraxis</w:t>
                          </w:r>
                        </w:p>
                        <w:p w14:paraId="170C68A6" w14:textId="77777777" w:rsidR="006B5385" w:rsidRDefault="006B5385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Ernährungsberatung</w:t>
                          </w:r>
                        </w:p>
                        <w:p w14:paraId="52175CFA" w14:textId="77777777" w:rsidR="006B5385" w:rsidRDefault="006B5385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6556D742" w14:textId="77777777" w:rsidR="006B5385" w:rsidRDefault="006B5385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4F8CE328" w14:textId="77777777" w:rsidR="00D360E0" w:rsidRDefault="00D360E0" w:rsidP="00D360E0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Lornsenstraße 41</w:t>
                          </w:r>
                        </w:p>
                        <w:p w14:paraId="6AF349C0" w14:textId="77777777" w:rsidR="006B5385" w:rsidRDefault="006B5385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25813 Husum</w:t>
                          </w:r>
                        </w:p>
                        <w:p w14:paraId="12612AE3" w14:textId="77777777" w:rsidR="006B5385" w:rsidRDefault="00DA6CFA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Fon 04841 · 90</w:t>
                          </w:r>
                          <w:r w:rsidR="006B5385"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500-0</w:t>
                          </w:r>
                        </w:p>
                        <w:p w14:paraId="34B6FBBD" w14:textId="77777777" w:rsidR="006B5385" w:rsidRDefault="006B5385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Fax 04841 · 90500-29</w:t>
                          </w:r>
                        </w:p>
                        <w:p w14:paraId="6AE4611E" w14:textId="77777777" w:rsidR="00DA6CFA" w:rsidRDefault="00DA6CFA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566EA579" w14:textId="77777777" w:rsidR="006B5385" w:rsidRDefault="00DE346F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www.</w:t>
                          </w:r>
                          <w:r w:rsidR="00C902CA"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gemeinschaftspraxis-husum</w:t>
                          </w:r>
                          <w:r w:rsidR="006B5385" w:rsidRPr="00BC5A01"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.de</w:t>
                          </w:r>
                        </w:p>
                        <w:p w14:paraId="6DCEEA3F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35FD642E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54F904C3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703894B0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45AD1AB3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1CE61B1F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42AB42C9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3F2E00A5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62DB9BCC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1DF4C37E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51FC7F35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5EA8E433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10477177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1FD89C27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53EB474E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041B4B97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262F8193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078AB434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6F2FF386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1D9E4435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5BAB67B7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59B6B5BD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516700D4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7797B7CD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12733E2B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6A24B37D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1D06A146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2265AC42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318E31CD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37194670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5FAFFCAB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7D7D1EFC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441A94D8" w14:textId="77777777" w:rsidR="00592B15" w:rsidRDefault="00592B15" w:rsidP="00592B15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4ACD0081" w14:textId="77777777" w:rsidR="005254AE" w:rsidRDefault="005254AE" w:rsidP="005254AE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da-DK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da-DK"/>
                            </w:rPr>
                            <w:t>Commerzbank Husum</w:t>
                          </w:r>
                        </w:p>
                        <w:p w14:paraId="35992D21" w14:textId="77777777" w:rsidR="005254AE" w:rsidRDefault="005254AE" w:rsidP="005254AE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da-DK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da-DK"/>
                            </w:rPr>
                            <w:t>DE 44 2174 0043 0866 6851 00</w:t>
                          </w:r>
                        </w:p>
                        <w:p w14:paraId="506523C7" w14:textId="77777777" w:rsidR="005254AE" w:rsidRDefault="005254AE" w:rsidP="005254AE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da-DK"/>
                            </w:rPr>
                            <w:t>COBADEFFXXX</w:t>
                          </w:r>
                        </w:p>
                        <w:p w14:paraId="531A6C7F" w14:textId="77777777" w:rsidR="006B5385" w:rsidRPr="00E91161" w:rsidRDefault="006B5385" w:rsidP="00592B15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C21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5pt;margin-top:-1.5pt;width:147.3pt;height:79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" stroked="f" strokeweight="0">
              <v:textbox>
                <w:txbxContent>
                  <w:p w14:paraId="79F54E6D" w14:textId="77777777" w:rsidR="006B5385" w:rsidRDefault="006B5385" w:rsidP="00B423F9">
                    <w:pPr>
                      <w:autoSpaceDE w:val="0"/>
                      <w:autoSpaceDN w:val="0"/>
                      <w:adjustRightInd w:val="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52CEA85A" w14:textId="547427AF" w:rsidR="006B5385" w:rsidRDefault="00FF11BB" w:rsidP="00BC5A01">
                    <w:pPr>
                      <w:autoSpaceDE w:val="0"/>
                      <w:autoSpaceDN w:val="0"/>
                      <w:adjustRightInd w:val="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noProof/>
                        <w:sz w:val="14"/>
                        <w:szCs w:val="14"/>
                        <w:lang w:eastAsia="de-DE" w:bidi="ar-SA"/>
                      </w:rPr>
                      <w:drawing>
                        <wp:inline distT="0" distB="0" distL="0" distR="0" wp14:anchorId="1CF08605" wp14:editId="30234754">
                          <wp:extent cx="1684020" cy="1280160"/>
                          <wp:effectExtent l="0" t="0" r="0" b="0"/>
                          <wp:docPr id="3" name="Bild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84020" cy="1280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D1D6F2B" w14:textId="77777777" w:rsidR="006B5385" w:rsidRDefault="006B5385" w:rsidP="00BC5A01">
                    <w:pPr>
                      <w:autoSpaceDE w:val="0"/>
                      <w:autoSpaceDN w:val="0"/>
                      <w:adjustRightInd w:val="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4D3EA2BB" w14:textId="77777777" w:rsidR="006B5385" w:rsidRDefault="001C365F" w:rsidP="00BC5A01">
                    <w:pPr>
                      <w:autoSpaceDE w:val="0"/>
                      <w:autoSpaceDN w:val="0"/>
                      <w:adjustRightInd w:val="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(Inh. C. Philipzig)</w:t>
                    </w:r>
                  </w:p>
                  <w:p w14:paraId="76F5BF2A" w14:textId="77777777" w:rsidR="006B5385" w:rsidRDefault="006B5385" w:rsidP="00BC5A01">
                    <w:pPr>
                      <w:autoSpaceDE w:val="0"/>
                      <w:autoSpaceDN w:val="0"/>
                      <w:adjustRightInd w:val="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4CB3A94A" w14:textId="77777777" w:rsidR="006B5385" w:rsidRDefault="006B5385" w:rsidP="00BC5A01">
                    <w:pPr>
                      <w:autoSpaceDE w:val="0"/>
                      <w:autoSpaceDN w:val="0"/>
                      <w:adjustRightInd w:val="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23725F9D" w14:textId="77777777" w:rsidR="001C365F" w:rsidRDefault="001C365F" w:rsidP="001C365F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75CADACE" w14:textId="77777777" w:rsidR="00A028EF" w:rsidRDefault="00A028EF" w:rsidP="001C365F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023909B3" w14:textId="77777777" w:rsidR="00A028EF" w:rsidRDefault="00A028EF" w:rsidP="001C365F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6135CB0D" w14:textId="77777777" w:rsidR="001C365F" w:rsidRDefault="001C365F" w:rsidP="001C365F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Carsten Philipzig</w:t>
                    </w:r>
                  </w:p>
                  <w:p w14:paraId="67BBA650" w14:textId="77777777" w:rsidR="001C365F" w:rsidRDefault="001C365F" w:rsidP="001C365F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 xml:space="preserve">Facharzt für </w:t>
                    </w:r>
                  </w:p>
                  <w:p w14:paraId="24E82DD2" w14:textId="77777777" w:rsidR="001C365F" w:rsidRDefault="001C365F" w:rsidP="001C365F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Allgemeinmedizin / Diabetologe AEKSH</w:t>
                    </w:r>
                  </w:p>
                  <w:p w14:paraId="7A329432" w14:textId="77777777" w:rsidR="00DE346F" w:rsidRDefault="00DE346F" w:rsidP="001C365F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016C4A3D" w14:textId="77777777" w:rsidR="00DE346F" w:rsidRDefault="00DE346F" w:rsidP="00DE346F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Dr. med. Gregor Eiling</w:t>
                    </w:r>
                  </w:p>
                  <w:p w14:paraId="3268B43E" w14:textId="77777777" w:rsidR="00DE346F" w:rsidRDefault="00DE346F" w:rsidP="00DE346F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Internist – hausärztl. Versorgung</w:t>
                    </w:r>
                  </w:p>
                  <w:p w14:paraId="75D77D32" w14:textId="77777777" w:rsidR="00DE346F" w:rsidRDefault="00DE346F" w:rsidP="00DE346F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(angest. Arzt)</w:t>
                    </w:r>
                  </w:p>
                  <w:p w14:paraId="66EAE83A" w14:textId="77777777" w:rsidR="00DE346F" w:rsidRDefault="00DE346F" w:rsidP="001C365F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5CDBE172" w14:textId="77777777" w:rsidR="00C902CA" w:rsidRDefault="0069574E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Dr. med. Donata Schrader</w:t>
                    </w:r>
                  </w:p>
                  <w:p w14:paraId="7A64AD39" w14:textId="77777777" w:rsidR="0069574E" w:rsidRDefault="0069574E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Internistin – hausärztl. Versorgung</w:t>
                    </w:r>
                  </w:p>
                  <w:p w14:paraId="0356699C" w14:textId="77777777" w:rsidR="0069574E" w:rsidRDefault="0069574E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(angest. Ärztin)</w:t>
                    </w:r>
                  </w:p>
                  <w:p w14:paraId="251E2991" w14:textId="77777777" w:rsidR="001C365F" w:rsidRDefault="001C365F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112D5361" w14:textId="77777777" w:rsidR="006B5385" w:rsidRDefault="006B5385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12E47074" w14:textId="77777777" w:rsidR="006B5385" w:rsidRDefault="006B5385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60BADF2A" w14:textId="77777777" w:rsidR="006B5385" w:rsidRDefault="006B5385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Hausärztliche Versorgung</w:t>
                    </w:r>
                  </w:p>
                  <w:p w14:paraId="7C1043F8" w14:textId="77777777" w:rsidR="006B5385" w:rsidRDefault="00CB5CFD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Diabetes-Schwerpunktpraxis</w:t>
                    </w:r>
                  </w:p>
                  <w:p w14:paraId="170C68A6" w14:textId="77777777" w:rsidR="006B5385" w:rsidRDefault="006B5385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Ernährungsberatung</w:t>
                    </w:r>
                  </w:p>
                  <w:p w14:paraId="52175CFA" w14:textId="77777777" w:rsidR="006B5385" w:rsidRDefault="006B5385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6556D742" w14:textId="77777777" w:rsidR="006B5385" w:rsidRDefault="006B5385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4F8CE328" w14:textId="77777777" w:rsidR="00D360E0" w:rsidRDefault="00D360E0" w:rsidP="00D360E0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Lornsenstraße 41</w:t>
                    </w:r>
                  </w:p>
                  <w:p w14:paraId="6AF349C0" w14:textId="77777777" w:rsidR="006B5385" w:rsidRDefault="006B5385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25813 Husum</w:t>
                    </w:r>
                  </w:p>
                  <w:p w14:paraId="12612AE3" w14:textId="77777777" w:rsidR="006B5385" w:rsidRDefault="00DA6CFA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Fon 04841 · 90</w:t>
                    </w:r>
                    <w:r w:rsidR="006B5385"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500-0</w:t>
                    </w:r>
                  </w:p>
                  <w:p w14:paraId="34B6FBBD" w14:textId="77777777" w:rsidR="006B5385" w:rsidRDefault="006B5385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Fax 04841 · 90500-29</w:t>
                    </w:r>
                  </w:p>
                  <w:p w14:paraId="6AE4611E" w14:textId="77777777" w:rsidR="00DA6CFA" w:rsidRDefault="00DA6CFA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566EA579" w14:textId="77777777" w:rsidR="006B5385" w:rsidRDefault="00DE346F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www.</w:t>
                    </w:r>
                    <w:r w:rsidR="00C902CA"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gemeinschaftspraxis-husum</w:t>
                    </w:r>
                    <w:r w:rsidR="006B5385" w:rsidRPr="00BC5A01"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.de</w:t>
                    </w:r>
                  </w:p>
                  <w:p w14:paraId="6DCEEA3F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35FD642E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54F904C3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703894B0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45AD1AB3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1CE61B1F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42AB42C9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3F2E00A5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62DB9BCC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1DF4C37E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51FC7F35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5EA8E433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10477177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1FD89C27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53EB474E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041B4B97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262F8193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078AB434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6F2FF386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1D9E4435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5BAB67B7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59B6B5BD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516700D4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7797B7CD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12733E2B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6A24B37D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1D06A146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2265AC42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318E31CD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37194670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5FAFFCAB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7D7D1EFC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441A94D8" w14:textId="77777777" w:rsidR="00592B15" w:rsidRDefault="00592B15" w:rsidP="00592B15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4ACD0081" w14:textId="77777777" w:rsidR="005254AE" w:rsidRDefault="005254AE" w:rsidP="005254AE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da-DK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  <w:lang w:val="da-DK"/>
                      </w:rPr>
                      <w:t>Commerzbank Husum</w:t>
                    </w:r>
                  </w:p>
                  <w:p w14:paraId="35992D21" w14:textId="77777777" w:rsidR="005254AE" w:rsidRDefault="005254AE" w:rsidP="005254AE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da-DK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  <w:lang w:val="da-DK"/>
                      </w:rPr>
                      <w:t>DE 44 2174 0043 0866 6851 00</w:t>
                    </w:r>
                  </w:p>
                  <w:p w14:paraId="506523C7" w14:textId="77777777" w:rsidR="005254AE" w:rsidRDefault="005254AE" w:rsidP="005254AE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  <w:lang w:val="da-DK"/>
                      </w:rPr>
                      <w:t>COBADEFFXXX</w:t>
                    </w:r>
                  </w:p>
                  <w:p w14:paraId="531A6C7F" w14:textId="77777777" w:rsidR="006B5385" w:rsidRPr="00E91161" w:rsidRDefault="006B5385" w:rsidP="00592B15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1CC98AB" w14:textId="77777777" w:rsidR="006B5385" w:rsidRDefault="006B5385">
    <w:pPr>
      <w:pStyle w:val="Kopfzeile"/>
    </w:pPr>
  </w:p>
  <w:p w14:paraId="71099D34" w14:textId="77777777" w:rsidR="006B5385" w:rsidRDefault="006B5385">
    <w:pPr>
      <w:pStyle w:val="Kopfzeile"/>
    </w:pPr>
  </w:p>
  <w:p w14:paraId="18E0BFDD" w14:textId="77777777" w:rsidR="006B5385" w:rsidRDefault="006B5385">
    <w:pPr>
      <w:pStyle w:val="Kopfzeile"/>
    </w:pPr>
  </w:p>
  <w:p w14:paraId="012D5163" w14:textId="77777777" w:rsidR="006B5385" w:rsidRDefault="006B5385">
    <w:pPr>
      <w:pStyle w:val="Kopfzeile"/>
    </w:pPr>
  </w:p>
  <w:p w14:paraId="4297FD1C" w14:textId="77777777" w:rsidR="006B5385" w:rsidRDefault="006B5385">
    <w:pPr>
      <w:pStyle w:val="Kopfzeile"/>
    </w:pPr>
  </w:p>
  <w:p w14:paraId="5BD5F336" w14:textId="780DD4B5" w:rsidR="006B5385" w:rsidRDefault="00FF11BB" w:rsidP="0028122F">
    <w:pPr>
      <w:pStyle w:val="Kopfzeile"/>
      <w:ind w:left="15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FD4963" wp14:editId="1327C719">
              <wp:simplePos x="0" y="0"/>
              <wp:positionH relativeFrom="column">
                <wp:posOffset>716280</wp:posOffset>
              </wp:positionH>
              <wp:positionV relativeFrom="paragraph">
                <wp:posOffset>424815</wp:posOffset>
              </wp:positionV>
              <wp:extent cx="2781300" cy="238125"/>
              <wp:effectExtent l="1905" t="0" r="0" b="3810"/>
              <wp:wrapNone/>
              <wp:docPr id="107605543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C30E8" w14:textId="5AB23BBC" w:rsidR="006B5385" w:rsidRDefault="006B538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FD4963" id="Text Box 3" o:spid="_x0000_s1027" type="#_x0000_t202" style="position:absolute;left:0;text-align:left;margin-left:56.4pt;margin-top:33.45pt;width:219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" stroked="f">
              <v:textbox>
                <w:txbxContent>
                  <w:p w14:paraId="097C30E8" w14:textId="5AB23BBC" w:rsidR="006B5385" w:rsidRDefault="006B5385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EB"/>
    <w:rsid w:val="000019B0"/>
    <w:rsid w:val="000326F1"/>
    <w:rsid w:val="00037825"/>
    <w:rsid w:val="0006577B"/>
    <w:rsid w:val="000863ED"/>
    <w:rsid w:val="000B3D24"/>
    <w:rsid w:val="000B5F70"/>
    <w:rsid w:val="000B7EEC"/>
    <w:rsid w:val="000C52E8"/>
    <w:rsid w:val="000E3872"/>
    <w:rsid w:val="000E746B"/>
    <w:rsid w:val="000E7DE3"/>
    <w:rsid w:val="000F04A3"/>
    <w:rsid w:val="000F28AC"/>
    <w:rsid w:val="00110E5F"/>
    <w:rsid w:val="00117C90"/>
    <w:rsid w:val="00120AA0"/>
    <w:rsid w:val="0012447F"/>
    <w:rsid w:val="00130F66"/>
    <w:rsid w:val="001459AB"/>
    <w:rsid w:val="0014637F"/>
    <w:rsid w:val="0015217B"/>
    <w:rsid w:val="0015614F"/>
    <w:rsid w:val="00156A2C"/>
    <w:rsid w:val="001603CD"/>
    <w:rsid w:val="0019212D"/>
    <w:rsid w:val="001A1651"/>
    <w:rsid w:val="001C365F"/>
    <w:rsid w:val="001C748A"/>
    <w:rsid w:val="001D404E"/>
    <w:rsid w:val="001E3999"/>
    <w:rsid w:val="001F203C"/>
    <w:rsid w:val="001F5E1F"/>
    <w:rsid w:val="0020414B"/>
    <w:rsid w:val="00230BB1"/>
    <w:rsid w:val="00243C7E"/>
    <w:rsid w:val="00246B86"/>
    <w:rsid w:val="00260F06"/>
    <w:rsid w:val="002678C4"/>
    <w:rsid w:val="002804EF"/>
    <w:rsid w:val="0028122F"/>
    <w:rsid w:val="0028223E"/>
    <w:rsid w:val="00297EE1"/>
    <w:rsid w:val="002B1B66"/>
    <w:rsid w:val="002B74D7"/>
    <w:rsid w:val="002C2A2F"/>
    <w:rsid w:val="002C67B1"/>
    <w:rsid w:val="002D0F06"/>
    <w:rsid w:val="002F1DD1"/>
    <w:rsid w:val="0030226A"/>
    <w:rsid w:val="003066F3"/>
    <w:rsid w:val="0033510A"/>
    <w:rsid w:val="00367702"/>
    <w:rsid w:val="0037728A"/>
    <w:rsid w:val="00384C0C"/>
    <w:rsid w:val="00387983"/>
    <w:rsid w:val="003970C7"/>
    <w:rsid w:val="003A7418"/>
    <w:rsid w:val="003B0F32"/>
    <w:rsid w:val="003C5817"/>
    <w:rsid w:val="003C643A"/>
    <w:rsid w:val="003C71E5"/>
    <w:rsid w:val="003D3A9B"/>
    <w:rsid w:val="003E3743"/>
    <w:rsid w:val="003F7B0A"/>
    <w:rsid w:val="004025D3"/>
    <w:rsid w:val="004158B0"/>
    <w:rsid w:val="0042195E"/>
    <w:rsid w:val="00430352"/>
    <w:rsid w:val="0043046A"/>
    <w:rsid w:val="004362F8"/>
    <w:rsid w:val="00447B10"/>
    <w:rsid w:val="00462384"/>
    <w:rsid w:val="004759C9"/>
    <w:rsid w:val="00487280"/>
    <w:rsid w:val="004923DD"/>
    <w:rsid w:val="004A0629"/>
    <w:rsid w:val="004A22D3"/>
    <w:rsid w:val="004A407E"/>
    <w:rsid w:val="004A66D0"/>
    <w:rsid w:val="004B0563"/>
    <w:rsid w:val="004B6DED"/>
    <w:rsid w:val="004B70AC"/>
    <w:rsid w:val="004B7B7C"/>
    <w:rsid w:val="004B7FD3"/>
    <w:rsid w:val="004E39C1"/>
    <w:rsid w:val="005001D5"/>
    <w:rsid w:val="005254AE"/>
    <w:rsid w:val="00550D1D"/>
    <w:rsid w:val="00560D26"/>
    <w:rsid w:val="00567AB0"/>
    <w:rsid w:val="0058144B"/>
    <w:rsid w:val="00585A1A"/>
    <w:rsid w:val="00592B15"/>
    <w:rsid w:val="00597313"/>
    <w:rsid w:val="005A6CBD"/>
    <w:rsid w:val="005B4946"/>
    <w:rsid w:val="005D757A"/>
    <w:rsid w:val="005E3C4A"/>
    <w:rsid w:val="005F2C36"/>
    <w:rsid w:val="005F34F3"/>
    <w:rsid w:val="0060131F"/>
    <w:rsid w:val="00602EB6"/>
    <w:rsid w:val="00606139"/>
    <w:rsid w:val="00612D9E"/>
    <w:rsid w:val="00614D46"/>
    <w:rsid w:val="00615B19"/>
    <w:rsid w:val="006302E2"/>
    <w:rsid w:val="0064079B"/>
    <w:rsid w:val="006419D9"/>
    <w:rsid w:val="00645D3D"/>
    <w:rsid w:val="00664048"/>
    <w:rsid w:val="006879EC"/>
    <w:rsid w:val="00692A57"/>
    <w:rsid w:val="00693AF2"/>
    <w:rsid w:val="0069574E"/>
    <w:rsid w:val="006A1F1E"/>
    <w:rsid w:val="006B5385"/>
    <w:rsid w:val="006E36BD"/>
    <w:rsid w:val="006E6836"/>
    <w:rsid w:val="006F0AB1"/>
    <w:rsid w:val="006F113D"/>
    <w:rsid w:val="006F3149"/>
    <w:rsid w:val="006F6572"/>
    <w:rsid w:val="007123AA"/>
    <w:rsid w:val="00726962"/>
    <w:rsid w:val="007453F4"/>
    <w:rsid w:val="00753CD4"/>
    <w:rsid w:val="00755DC2"/>
    <w:rsid w:val="007610FD"/>
    <w:rsid w:val="007667EF"/>
    <w:rsid w:val="00767D11"/>
    <w:rsid w:val="00770950"/>
    <w:rsid w:val="00773001"/>
    <w:rsid w:val="00774AB0"/>
    <w:rsid w:val="0078050A"/>
    <w:rsid w:val="007830E3"/>
    <w:rsid w:val="00792541"/>
    <w:rsid w:val="007B0F7D"/>
    <w:rsid w:val="007C1F96"/>
    <w:rsid w:val="007C2D66"/>
    <w:rsid w:val="007E4E34"/>
    <w:rsid w:val="007F0888"/>
    <w:rsid w:val="007F7AF2"/>
    <w:rsid w:val="008033EE"/>
    <w:rsid w:val="008214A7"/>
    <w:rsid w:val="00821897"/>
    <w:rsid w:val="008263E7"/>
    <w:rsid w:val="00827DB7"/>
    <w:rsid w:val="00834E21"/>
    <w:rsid w:val="0086298D"/>
    <w:rsid w:val="0087559E"/>
    <w:rsid w:val="00875F2D"/>
    <w:rsid w:val="00897914"/>
    <w:rsid w:val="008B3915"/>
    <w:rsid w:val="008B5FF0"/>
    <w:rsid w:val="008D1DD1"/>
    <w:rsid w:val="008D61DA"/>
    <w:rsid w:val="008F317A"/>
    <w:rsid w:val="009013EC"/>
    <w:rsid w:val="00924EDB"/>
    <w:rsid w:val="00926B22"/>
    <w:rsid w:val="009334B3"/>
    <w:rsid w:val="009475ED"/>
    <w:rsid w:val="00947D37"/>
    <w:rsid w:val="009540BF"/>
    <w:rsid w:val="0095562A"/>
    <w:rsid w:val="00963D4C"/>
    <w:rsid w:val="0097585F"/>
    <w:rsid w:val="00994EDE"/>
    <w:rsid w:val="009A6F7F"/>
    <w:rsid w:val="009C5321"/>
    <w:rsid w:val="009F0F11"/>
    <w:rsid w:val="00A028EF"/>
    <w:rsid w:val="00A03DD7"/>
    <w:rsid w:val="00A077EB"/>
    <w:rsid w:val="00A3427A"/>
    <w:rsid w:val="00A35D02"/>
    <w:rsid w:val="00A41798"/>
    <w:rsid w:val="00A4393D"/>
    <w:rsid w:val="00A53C3D"/>
    <w:rsid w:val="00AA2F38"/>
    <w:rsid w:val="00AB1D4B"/>
    <w:rsid w:val="00AB79EE"/>
    <w:rsid w:val="00AC36BD"/>
    <w:rsid w:val="00AE36B2"/>
    <w:rsid w:val="00B00082"/>
    <w:rsid w:val="00B041E5"/>
    <w:rsid w:val="00B1554C"/>
    <w:rsid w:val="00B15788"/>
    <w:rsid w:val="00B2521A"/>
    <w:rsid w:val="00B25836"/>
    <w:rsid w:val="00B423F9"/>
    <w:rsid w:val="00B42FE2"/>
    <w:rsid w:val="00B552D0"/>
    <w:rsid w:val="00B77D5F"/>
    <w:rsid w:val="00B846D0"/>
    <w:rsid w:val="00B93B4C"/>
    <w:rsid w:val="00BB463D"/>
    <w:rsid w:val="00BC5A01"/>
    <w:rsid w:val="00BE6F62"/>
    <w:rsid w:val="00C00437"/>
    <w:rsid w:val="00C00CC4"/>
    <w:rsid w:val="00C00DCE"/>
    <w:rsid w:val="00C17389"/>
    <w:rsid w:val="00C2062F"/>
    <w:rsid w:val="00C20664"/>
    <w:rsid w:val="00C24BC8"/>
    <w:rsid w:val="00C25009"/>
    <w:rsid w:val="00C26664"/>
    <w:rsid w:val="00C37648"/>
    <w:rsid w:val="00C5755C"/>
    <w:rsid w:val="00C72213"/>
    <w:rsid w:val="00C73241"/>
    <w:rsid w:val="00C902CA"/>
    <w:rsid w:val="00C9115D"/>
    <w:rsid w:val="00C9390A"/>
    <w:rsid w:val="00CB2296"/>
    <w:rsid w:val="00CB3294"/>
    <w:rsid w:val="00CB5CFD"/>
    <w:rsid w:val="00CB5E3E"/>
    <w:rsid w:val="00CC0239"/>
    <w:rsid w:val="00CD0655"/>
    <w:rsid w:val="00CE67CE"/>
    <w:rsid w:val="00D04E40"/>
    <w:rsid w:val="00D20999"/>
    <w:rsid w:val="00D24DEB"/>
    <w:rsid w:val="00D31E10"/>
    <w:rsid w:val="00D35A02"/>
    <w:rsid w:val="00D360E0"/>
    <w:rsid w:val="00D470D3"/>
    <w:rsid w:val="00D517BE"/>
    <w:rsid w:val="00D75B6B"/>
    <w:rsid w:val="00D772E6"/>
    <w:rsid w:val="00DA62F4"/>
    <w:rsid w:val="00DA6CFA"/>
    <w:rsid w:val="00DA7CF9"/>
    <w:rsid w:val="00DB01C2"/>
    <w:rsid w:val="00DE179E"/>
    <w:rsid w:val="00DE346F"/>
    <w:rsid w:val="00DF4642"/>
    <w:rsid w:val="00E00CA7"/>
    <w:rsid w:val="00E0743F"/>
    <w:rsid w:val="00E07938"/>
    <w:rsid w:val="00E115B5"/>
    <w:rsid w:val="00E205AB"/>
    <w:rsid w:val="00E21C10"/>
    <w:rsid w:val="00E22CFF"/>
    <w:rsid w:val="00E31434"/>
    <w:rsid w:val="00E31D2B"/>
    <w:rsid w:val="00E36147"/>
    <w:rsid w:val="00E43A67"/>
    <w:rsid w:val="00E46D86"/>
    <w:rsid w:val="00E55E2B"/>
    <w:rsid w:val="00E61710"/>
    <w:rsid w:val="00E63486"/>
    <w:rsid w:val="00E84B8F"/>
    <w:rsid w:val="00E91161"/>
    <w:rsid w:val="00EA005A"/>
    <w:rsid w:val="00EA4932"/>
    <w:rsid w:val="00EA4DFC"/>
    <w:rsid w:val="00EA578B"/>
    <w:rsid w:val="00EB331C"/>
    <w:rsid w:val="00EC141B"/>
    <w:rsid w:val="00EF3107"/>
    <w:rsid w:val="00F0050B"/>
    <w:rsid w:val="00F00FAB"/>
    <w:rsid w:val="00F11511"/>
    <w:rsid w:val="00F20AB7"/>
    <w:rsid w:val="00F41EF6"/>
    <w:rsid w:val="00F47B6E"/>
    <w:rsid w:val="00F579C8"/>
    <w:rsid w:val="00F604DD"/>
    <w:rsid w:val="00F641D7"/>
    <w:rsid w:val="00F72CE1"/>
    <w:rsid w:val="00F73710"/>
    <w:rsid w:val="00F86056"/>
    <w:rsid w:val="00F92C8E"/>
    <w:rsid w:val="00F95CA2"/>
    <w:rsid w:val="00FA48F8"/>
    <w:rsid w:val="00FA5880"/>
    <w:rsid w:val="00FA760D"/>
    <w:rsid w:val="00FB33F2"/>
    <w:rsid w:val="00FD365D"/>
    <w:rsid w:val="00FF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C6B93"/>
  <w15:chartTrackingRefBased/>
  <w15:docId w15:val="{A090C62C-C1F0-4D59-96EA-4825CD04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0655"/>
    <w:rPr>
      <w:sz w:val="24"/>
      <w:szCs w:val="24"/>
      <w:lang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0655"/>
    <w:pPr>
      <w:keepNext/>
      <w:spacing w:before="240" w:after="60"/>
      <w:outlineLvl w:val="0"/>
    </w:pPr>
    <w:rPr>
      <w:rFonts w:ascii="Cambria" w:eastAsia="Times New Roman" w:hAnsi="Cambria" w:cs="Arial"/>
      <w:b/>
      <w:bCs/>
      <w:kern w:val="32"/>
      <w:sz w:val="32"/>
      <w:szCs w:val="32"/>
      <w:lang w:eastAsia="de-DE" w:bidi="ar-SA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D06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de-DE" w:bidi="ar-SA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065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de-DE" w:bidi="ar-SA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CD0655"/>
    <w:pPr>
      <w:keepNext/>
      <w:spacing w:before="240" w:after="60"/>
      <w:outlineLvl w:val="3"/>
    </w:pPr>
    <w:rPr>
      <w:b/>
      <w:bCs/>
      <w:sz w:val="28"/>
      <w:szCs w:val="28"/>
      <w:lang w:eastAsia="de-DE" w:bidi="ar-SA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CD0655"/>
    <w:pPr>
      <w:spacing w:before="240" w:after="60"/>
      <w:outlineLvl w:val="4"/>
    </w:pPr>
    <w:rPr>
      <w:b/>
      <w:bCs/>
      <w:i/>
      <w:iCs/>
      <w:sz w:val="26"/>
      <w:szCs w:val="26"/>
      <w:lang w:eastAsia="de-DE" w:bidi="ar-SA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CD0655"/>
    <w:pPr>
      <w:spacing w:before="240" w:after="60"/>
      <w:outlineLvl w:val="5"/>
    </w:pPr>
    <w:rPr>
      <w:b/>
      <w:bCs/>
      <w:sz w:val="20"/>
      <w:szCs w:val="20"/>
      <w:lang w:eastAsia="de-DE" w:bidi="ar-SA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CD0655"/>
    <w:pPr>
      <w:spacing w:before="240" w:after="60"/>
      <w:outlineLvl w:val="6"/>
    </w:pPr>
    <w:rPr>
      <w:lang w:eastAsia="de-DE" w:bidi="ar-SA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CD0655"/>
    <w:pPr>
      <w:spacing w:before="240" w:after="60"/>
      <w:outlineLvl w:val="7"/>
    </w:pPr>
    <w:rPr>
      <w:i/>
      <w:iCs/>
      <w:lang w:eastAsia="de-DE" w:bidi="ar-SA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CD0655"/>
    <w:pPr>
      <w:spacing w:before="240" w:after="60"/>
      <w:outlineLvl w:val="8"/>
    </w:pPr>
    <w:rPr>
      <w:rFonts w:ascii="Cambria" w:eastAsia="Times New Roman" w:hAnsi="Cambria"/>
      <w:sz w:val="20"/>
      <w:szCs w:val="20"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317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317A"/>
  </w:style>
  <w:style w:type="paragraph" w:styleId="Fuzeile">
    <w:name w:val="footer"/>
    <w:basedOn w:val="Standard"/>
    <w:link w:val="FuzeileZchn"/>
    <w:uiPriority w:val="99"/>
    <w:unhideWhenUsed/>
    <w:rsid w:val="008F31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317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317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F317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C5A01"/>
    <w:rPr>
      <w:color w:val="0000FF"/>
      <w:u w:val="single"/>
    </w:rPr>
  </w:style>
  <w:style w:type="character" w:customStyle="1" w:styleId="berschrift1Zchn">
    <w:name w:val="Überschrift 1 Zchn"/>
    <w:link w:val="berschrift1"/>
    <w:uiPriority w:val="9"/>
    <w:rsid w:val="00CD0655"/>
    <w:rPr>
      <w:rFonts w:ascii="Cambria" w:eastAsia="Times New Roman" w:hAnsi="Cambria" w:cs="Arial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CD065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CD0655"/>
    <w:rPr>
      <w:rFonts w:ascii="Cambria" w:eastAsia="Times New Roman" w:hAnsi="Cambria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CD0655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rsid w:val="00CD0655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rsid w:val="00CD0655"/>
    <w:rPr>
      <w:b/>
      <w:bCs/>
    </w:rPr>
  </w:style>
  <w:style w:type="character" w:customStyle="1" w:styleId="berschrift7Zchn">
    <w:name w:val="Überschrift 7 Zchn"/>
    <w:link w:val="berschrift7"/>
    <w:uiPriority w:val="9"/>
    <w:rsid w:val="00CD0655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rsid w:val="00CD0655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rsid w:val="00CD0655"/>
    <w:rPr>
      <w:rFonts w:ascii="Cambria" w:eastAsia="Times New Roman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CD065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de-DE" w:bidi="ar-SA"/>
    </w:rPr>
  </w:style>
  <w:style w:type="character" w:customStyle="1" w:styleId="TitelZchn">
    <w:name w:val="Titel Zchn"/>
    <w:link w:val="Titel"/>
    <w:uiPriority w:val="10"/>
    <w:rsid w:val="00CD0655"/>
    <w:rPr>
      <w:rFonts w:ascii="Cambria" w:eastAsia="Times New Roman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D0655"/>
    <w:pPr>
      <w:spacing w:after="60"/>
      <w:jc w:val="center"/>
      <w:outlineLvl w:val="1"/>
    </w:pPr>
    <w:rPr>
      <w:rFonts w:ascii="Cambria" w:eastAsia="Times New Roman" w:hAnsi="Cambria"/>
      <w:lang w:eastAsia="de-DE" w:bidi="ar-SA"/>
    </w:rPr>
  </w:style>
  <w:style w:type="character" w:customStyle="1" w:styleId="UntertitelZchn">
    <w:name w:val="Untertitel Zchn"/>
    <w:link w:val="Untertitel"/>
    <w:uiPriority w:val="11"/>
    <w:rsid w:val="00CD0655"/>
    <w:rPr>
      <w:rFonts w:ascii="Cambria" w:eastAsia="Times New Roman" w:hAnsi="Cambria"/>
      <w:sz w:val="24"/>
      <w:szCs w:val="24"/>
    </w:rPr>
  </w:style>
  <w:style w:type="character" w:styleId="Fett">
    <w:name w:val="Strong"/>
    <w:uiPriority w:val="22"/>
    <w:qFormat/>
    <w:rsid w:val="00CD0655"/>
    <w:rPr>
      <w:b/>
      <w:bCs/>
    </w:rPr>
  </w:style>
  <w:style w:type="character" w:styleId="Hervorhebung">
    <w:name w:val="Emphasis"/>
    <w:uiPriority w:val="20"/>
    <w:qFormat/>
    <w:rsid w:val="00CD0655"/>
    <w:rPr>
      <w:rFonts w:ascii="Calibri" w:hAnsi="Calibri"/>
      <w:b/>
      <w:i/>
      <w:iCs/>
    </w:rPr>
  </w:style>
  <w:style w:type="paragraph" w:styleId="KeinLeerraum">
    <w:name w:val="No Spacing"/>
    <w:basedOn w:val="Standard"/>
    <w:link w:val="KeinLeerraumZchn"/>
    <w:uiPriority w:val="1"/>
    <w:qFormat/>
    <w:rsid w:val="00CD0655"/>
    <w:rPr>
      <w:sz w:val="20"/>
      <w:szCs w:val="32"/>
      <w:lang w:eastAsia="de-DE" w:bidi="ar-SA"/>
    </w:rPr>
  </w:style>
  <w:style w:type="character" w:customStyle="1" w:styleId="KeinLeerraumZchn">
    <w:name w:val="Kein Leerraum Zchn"/>
    <w:link w:val="KeinLeerraum"/>
    <w:uiPriority w:val="1"/>
    <w:rsid w:val="00CD0655"/>
    <w:rPr>
      <w:szCs w:val="32"/>
    </w:rPr>
  </w:style>
  <w:style w:type="paragraph" w:styleId="Listenabsatz">
    <w:name w:val="List Paragraph"/>
    <w:basedOn w:val="Standard"/>
    <w:uiPriority w:val="34"/>
    <w:qFormat/>
    <w:rsid w:val="00CD0655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CD0655"/>
    <w:rPr>
      <w:i/>
      <w:lang w:eastAsia="de-DE" w:bidi="ar-SA"/>
    </w:rPr>
  </w:style>
  <w:style w:type="character" w:customStyle="1" w:styleId="ZitatZchn">
    <w:name w:val="Zitat Zchn"/>
    <w:link w:val="Zitat"/>
    <w:uiPriority w:val="29"/>
    <w:rsid w:val="00CD0655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D0655"/>
    <w:pPr>
      <w:ind w:left="720" w:right="720"/>
    </w:pPr>
    <w:rPr>
      <w:b/>
      <w:i/>
      <w:szCs w:val="20"/>
      <w:lang w:eastAsia="de-DE" w:bidi="ar-SA"/>
    </w:rPr>
  </w:style>
  <w:style w:type="character" w:customStyle="1" w:styleId="IntensivesZitatZchn">
    <w:name w:val="Intensives Zitat Zchn"/>
    <w:link w:val="IntensivesZitat"/>
    <w:uiPriority w:val="30"/>
    <w:rsid w:val="00CD0655"/>
    <w:rPr>
      <w:b/>
      <w:i/>
      <w:sz w:val="24"/>
    </w:rPr>
  </w:style>
  <w:style w:type="character" w:styleId="SchwacheHervorhebung">
    <w:name w:val="Subtle Emphasis"/>
    <w:uiPriority w:val="19"/>
    <w:qFormat/>
    <w:rsid w:val="00CD0655"/>
    <w:rPr>
      <w:i/>
      <w:color w:val="5A5A5A"/>
    </w:rPr>
  </w:style>
  <w:style w:type="character" w:styleId="IntensiveHervorhebung">
    <w:name w:val="Intense Emphasis"/>
    <w:uiPriority w:val="21"/>
    <w:qFormat/>
    <w:rsid w:val="00CD0655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CD0655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CD0655"/>
    <w:rPr>
      <w:b/>
      <w:sz w:val="24"/>
      <w:u w:val="single"/>
    </w:rPr>
  </w:style>
  <w:style w:type="character" w:styleId="Buchtitel">
    <w:name w:val="Book Title"/>
    <w:uiPriority w:val="33"/>
    <w:qFormat/>
    <w:rsid w:val="00CD0655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qFormat/>
    <w:rsid w:val="00CD0655"/>
    <w:pPr>
      <w:outlineLvl w:val="9"/>
    </w:pPr>
    <w:rPr>
      <w:lang w:eastAsia="en-US" w:bidi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73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4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bv.d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aster\ms$\Word_vorlagen\Praxis2017gr&#252;n_ne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Praxis2017grün_neu</Template>
  <TotalTime>0</TotalTime>
  <Pages>1</Pages>
  <Words>194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Sprechzimmer05</dc:creator>
  <cp:keywords/>
  <cp:lastModifiedBy>Schulung</cp:lastModifiedBy>
  <cp:revision>2</cp:revision>
  <cp:lastPrinted>2024-01-29T15:42:00Z</cp:lastPrinted>
  <dcterms:created xsi:type="dcterms:W3CDTF">2024-09-27T05:42:00Z</dcterms:created>
  <dcterms:modified xsi:type="dcterms:W3CDTF">2024-09-27T05:42:00Z</dcterms:modified>
</cp:coreProperties>
</file>